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E1" w:rsidRPr="00B93D2C" w:rsidRDefault="006C7AE1" w:rsidP="00B93D2C">
      <w:pPr>
        <w:jc w:val="center"/>
        <w:rPr>
          <w:rFonts w:ascii="Times New Roman" w:hAnsi="Times New Roman" w:cs="Times New Roman"/>
          <w:b/>
          <w:sz w:val="28"/>
        </w:rPr>
      </w:pPr>
      <w:r w:rsidRPr="00B93D2C">
        <w:rPr>
          <w:rFonts w:ascii="Times New Roman" w:hAnsi="Times New Roman" w:cs="Times New Roman"/>
          <w:b/>
          <w:sz w:val="28"/>
        </w:rPr>
        <w:t xml:space="preserve">Политика конфиденциальности </w:t>
      </w:r>
      <w:r w:rsidR="008C323A" w:rsidRPr="00B93D2C">
        <w:rPr>
          <w:rFonts w:ascii="Times New Roman" w:hAnsi="Times New Roman" w:cs="Times New Roman"/>
          <w:b/>
          <w:sz w:val="28"/>
        </w:rPr>
        <w:t>Компан</w:t>
      </w:r>
      <w:proofErr w:type="gramStart"/>
      <w:r w:rsidR="008C323A" w:rsidRPr="00B93D2C">
        <w:rPr>
          <w:rFonts w:ascii="Times New Roman" w:hAnsi="Times New Roman" w:cs="Times New Roman"/>
          <w:b/>
          <w:sz w:val="28"/>
        </w:rPr>
        <w:t xml:space="preserve">ии </w:t>
      </w:r>
      <w:r w:rsidR="00D37692">
        <w:rPr>
          <w:rFonts w:ascii="Times New Roman" w:hAnsi="Times New Roman" w:cs="Times New Roman"/>
          <w:b/>
          <w:sz w:val="28"/>
        </w:rPr>
        <w:t>АО</w:t>
      </w:r>
      <w:proofErr w:type="gramEnd"/>
      <w:r w:rsidR="00D37692">
        <w:rPr>
          <w:rFonts w:ascii="Times New Roman" w:hAnsi="Times New Roman" w:cs="Times New Roman"/>
          <w:b/>
          <w:sz w:val="28"/>
        </w:rPr>
        <w:t xml:space="preserve"> «Гидромеханизация»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С целью полного и всестороннего понимания данного документа, просим Вас внимательно с ним ознакомиться.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1. Определения и термины</w:t>
      </w:r>
    </w:p>
    <w:p w:rsidR="006C7AE1" w:rsidRPr="006C7AE1" w:rsidRDefault="006C7AE1" w:rsidP="00D37692">
      <w:pPr>
        <w:pStyle w:val="a3"/>
      </w:pPr>
      <w:r w:rsidRPr="006C7AE1">
        <w:t xml:space="preserve">1.1. </w:t>
      </w:r>
      <w:proofErr w:type="gramStart"/>
      <w:r w:rsidRPr="006C7AE1">
        <w:t xml:space="preserve">Сайт </w:t>
      </w:r>
      <w:r w:rsidR="0094502F">
        <w:t xml:space="preserve">(интернет-магазин) </w:t>
      </w:r>
      <w:r w:rsidRPr="006C7AE1">
        <w:t xml:space="preserve">– </w:t>
      </w:r>
      <w:r w:rsidR="0094502F">
        <w:t>интернет- сайт, принадлежащий</w:t>
      </w:r>
      <w:r w:rsidRPr="006C7AE1">
        <w:t xml:space="preserve"> </w:t>
      </w:r>
      <w:r w:rsidR="008C323A">
        <w:t xml:space="preserve">Компании </w:t>
      </w:r>
      <w:r w:rsidR="00D37692">
        <w:t xml:space="preserve">АО «Гидромеханизация» </w:t>
      </w:r>
      <w:r w:rsidR="008C323A">
        <w:t>(</w:t>
      </w:r>
      <w:r w:rsidR="00D37692" w:rsidRPr="00D37692">
        <w:t>ИНН 7415001406, КПП 741501001</w:t>
      </w:r>
      <w:r w:rsidR="008C323A">
        <w:t>, юридический адрес</w:t>
      </w:r>
      <w:r w:rsidR="00D37692">
        <w:t xml:space="preserve"> г. Миасс, Челябинская обл., Тургоякское шоссе, 11/</w:t>
      </w:r>
      <w:r w:rsidR="005F1D13">
        <w:t>47</w:t>
      </w:r>
      <w:bookmarkStart w:id="0" w:name="_GoBack"/>
      <w:bookmarkEnd w:id="0"/>
      <w:r w:rsidR="008C323A">
        <w:t>)</w:t>
      </w:r>
      <w:r w:rsidRPr="006C7AE1">
        <w:t>,</w:t>
      </w:r>
      <w:r w:rsidR="0094502F">
        <w:t xml:space="preserve"> расположенный в сети интернет по адресу </w:t>
      </w:r>
      <w:r w:rsidR="00D37692" w:rsidRPr="00D37692">
        <w:t>https://gmhm.ru</w:t>
      </w:r>
      <w:r w:rsidR="0094502F">
        <w:t>,</w:t>
      </w:r>
      <w:r w:rsidRPr="006C7AE1">
        <w:t xml:space="preserve"> на котором размещена информация о предлагаемых Компанией </w:t>
      </w:r>
      <w:r w:rsidR="005B3EDB">
        <w:t xml:space="preserve">(и/или иными юридическими лицами, размещающими свои товары и/или услуги на сайте) </w:t>
      </w:r>
      <w:r w:rsidRPr="006C7AE1">
        <w:t>товарах, маркетинговых акциях и иной информации в сети Интернет.</w:t>
      </w:r>
      <w:proofErr w:type="gramEnd"/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8C323A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1.2. Клиент – физическое </w:t>
      </w:r>
      <w:r w:rsidR="008C323A">
        <w:rPr>
          <w:rFonts w:ascii="Times New Roman" w:hAnsi="Times New Roman" w:cs="Times New Roman"/>
          <w:sz w:val="24"/>
        </w:rPr>
        <w:t xml:space="preserve">или юридическое </w:t>
      </w:r>
      <w:r w:rsidRPr="006C7AE1">
        <w:rPr>
          <w:rFonts w:ascii="Times New Roman" w:hAnsi="Times New Roman" w:cs="Times New Roman"/>
          <w:sz w:val="24"/>
        </w:rPr>
        <w:t>лицо, использующее сайт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1.3. Персональные данные - информация, относящаяся к определенному Клиенту, указанная в п. 3.1 настоящего Положения.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1.4. Обработка персональных данны</w:t>
      </w:r>
      <w:r>
        <w:rPr>
          <w:rFonts w:ascii="Times New Roman" w:hAnsi="Times New Roman" w:cs="Times New Roman"/>
          <w:sz w:val="24"/>
        </w:rPr>
        <w:t xml:space="preserve">х – любые операции, совершаемые </w:t>
      </w:r>
      <w:r w:rsidRPr="006C7AE1">
        <w:rPr>
          <w:rFonts w:ascii="Times New Roman" w:hAnsi="Times New Roman" w:cs="Times New Roman"/>
          <w:sz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1.5. </w:t>
      </w:r>
      <w:proofErr w:type="spellStart"/>
      <w:r w:rsidRPr="006C7AE1">
        <w:rPr>
          <w:rFonts w:ascii="Times New Roman" w:hAnsi="Times New Roman" w:cs="Times New Roman"/>
          <w:sz w:val="24"/>
        </w:rPr>
        <w:t>Cookies</w:t>
      </w:r>
      <w:proofErr w:type="spellEnd"/>
      <w:r w:rsidRPr="006C7AE1">
        <w:rPr>
          <w:rFonts w:ascii="Times New Roman" w:hAnsi="Times New Roman" w:cs="Times New Roman"/>
          <w:sz w:val="24"/>
        </w:rPr>
        <w:t xml:space="preserve"> - фрагменты данных, отправляемых веб-сервером браузеру при посещении сайта Клиентом.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2. Цели и принципы политики конфиденциальности и сбора персональных данных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2.2. Клиент предоставляет свои персональные данные с целью: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создания учетной записи,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предоставления технической поддержки, связанной с использованием сайта,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оформления заказов, уведомления о состоянии заказов, обработки и получения платежей;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получения новостей, информации о продуктах, мероприятиях, рекламных акциях или услугах;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- участия в рекламных акциях, опросах; </w:t>
      </w:r>
    </w:p>
    <w:p w:rsidR="006C7AE1" w:rsidRPr="006C7AE1" w:rsidRDefault="006C7AE1" w:rsidP="006C7AE1">
      <w:pPr>
        <w:spacing w:after="20"/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spacing w:after="2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использования иных имеющихся на сайте сервисов, включая форум, персональные блоги, сервис обмена личными сообщениями между зарегистрированными участниками, персонализированные комментарии и отзывы, но не ограничиваясь ими.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Предоставленные данные могут быть использованы в целях продвижения товаров от имени Компании или от имени партнеров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используются, передаются и удаляются (уничтожаются) в соответствии с законодательством РФ, в т.ч. Федеральным законом 27.07.2006 № 152-ФЗ «О персональных данных», и настоящей Политикой конфиденциальности.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 Информация, подлежащая обработке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 Персональные данные, разрешённые к обработке в рамках настоящей Политики конфиденциальности, предоставляются Клиентом путём заполнения регистрационной формы на сайте Компании и включают в себя следующую информацию: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3.1.1. ФИО Клиента;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3.1.2. контактный телефон Клиента;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3.1.3. адрес электронной почты (e-</w:t>
      </w:r>
      <w:proofErr w:type="spellStart"/>
      <w:r w:rsidRPr="006C7AE1">
        <w:rPr>
          <w:rFonts w:ascii="Times New Roman" w:hAnsi="Times New Roman" w:cs="Times New Roman"/>
          <w:sz w:val="24"/>
        </w:rPr>
        <w:t>mail</w:t>
      </w:r>
      <w:proofErr w:type="spellEnd"/>
      <w:r w:rsidRPr="006C7AE1">
        <w:rPr>
          <w:rFonts w:ascii="Times New Roman" w:hAnsi="Times New Roman" w:cs="Times New Roman"/>
          <w:sz w:val="24"/>
        </w:rPr>
        <w:t>);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3.1.4. адрес доставки Товара;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3.1.5. историю заказов.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 Компания также получает данные, которые автоматически передаются в процессе просмотра при посещении сайта, в т. ч.: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3.2.1. IP адрес;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3.2.2. информация из </w:t>
      </w:r>
      <w:proofErr w:type="spellStart"/>
      <w:r w:rsidRPr="006C7AE1">
        <w:rPr>
          <w:rFonts w:ascii="Times New Roman" w:hAnsi="Times New Roman" w:cs="Times New Roman"/>
          <w:sz w:val="24"/>
        </w:rPr>
        <w:t>cookies</w:t>
      </w:r>
      <w:proofErr w:type="spellEnd"/>
      <w:r w:rsidRPr="006C7AE1">
        <w:rPr>
          <w:rFonts w:ascii="Times New Roman" w:hAnsi="Times New Roman" w:cs="Times New Roman"/>
          <w:sz w:val="24"/>
        </w:rPr>
        <w:t>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3.2.3. информация о браузере (или иной программе, которая осуществляет доступ к показу рекламы);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3.2.4. время доступа;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3.2.5. </w:t>
      </w:r>
      <w:proofErr w:type="spellStart"/>
      <w:r w:rsidRPr="006C7AE1">
        <w:rPr>
          <w:rFonts w:ascii="Times New Roman" w:hAnsi="Times New Roman" w:cs="Times New Roman"/>
          <w:sz w:val="24"/>
        </w:rPr>
        <w:t>реферер</w:t>
      </w:r>
      <w:proofErr w:type="spellEnd"/>
      <w:r w:rsidRPr="006C7AE1">
        <w:rPr>
          <w:rFonts w:ascii="Times New Roman" w:hAnsi="Times New Roman" w:cs="Times New Roman"/>
          <w:sz w:val="24"/>
        </w:rPr>
        <w:t xml:space="preserve"> (адрес предыдущей страницы).</w:t>
      </w:r>
    </w:p>
    <w:p w:rsidR="006C7AE1" w:rsidRDefault="006C7AE1" w:rsidP="006C7AE1">
      <w:pPr>
        <w:rPr>
          <w:rFonts w:ascii="Times New Roman" w:hAnsi="Times New Roman" w:cs="Times New Roman"/>
          <w:sz w:val="24"/>
        </w:rPr>
      </w:pPr>
    </w:p>
    <w:p w:rsidR="00C33965" w:rsidRDefault="00C33965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94502F">
        <w:rPr>
          <w:rFonts w:ascii="Times New Roman" w:hAnsi="Times New Roman" w:cs="Times New Roman"/>
          <w:sz w:val="24"/>
        </w:rPr>
        <w:t>. Компания не несет ответственности за сведения, предоставляемые Клиентом на сайте в общедоступной форме.</w:t>
      </w:r>
    </w:p>
    <w:p w:rsidR="0094502F" w:rsidRPr="006C7AE1" w:rsidRDefault="0094502F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4. Обработка и использование персональных данных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4.1. Обработка персональных данных Клиента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4.2. Соглашаясь с настоящей Политикой конфиденциальности Клиент предоставляет Компании свое бессрочное согласие на обработку указанных в разделе 3 персональных данных всеми указанными в настоящей Политике способами, а также передачу указанных данных партнерам Компании для целей исполнения принятых на себя обязательств.</w:t>
      </w:r>
    </w:p>
    <w:p w:rsidR="00CE0640" w:rsidRPr="006C7AE1" w:rsidRDefault="00CE0640" w:rsidP="006C7AE1">
      <w:pPr>
        <w:rPr>
          <w:rFonts w:ascii="Times New Roman" w:hAnsi="Times New Roman" w:cs="Times New Roman"/>
          <w:sz w:val="24"/>
        </w:rPr>
      </w:pPr>
    </w:p>
    <w:p w:rsid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</w:t>
      </w:r>
      <w:r w:rsidRPr="00CE06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Компания </w:t>
      </w:r>
      <w:r w:rsidRPr="00C33965">
        <w:rPr>
          <w:rFonts w:ascii="Times New Roman" w:hAnsi="Times New Roman" w:cs="Times New Roman"/>
          <w:sz w:val="24"/>
        </w:rPr>
        <w:t>вправе осуществлять записи телеф</w:t>
      </w:r>
      <w:r>
        <w:rPr>
          <w:rFonts w:ascii="Times New Roman" w:hAnsi="Times New Roman" w:cs="Times New Roman"/>
          <w:sz w:val="24"/>
        </w:rPr>
        <w:t>онных разговоров с Клиентом</w:t>
      </w:r>
      <w:r w:rsidRPr="00C33965">
        <w:rPr>
          <w:rFonts w:ascii="Times New Roman" w:hAnsi="Times New Roman" w:cs="Times New Roman"/>
          <w:sz w:val="24"/>
        </w:rPr>
        <w:t xml:space="preserve">. При этом </w:t>
      </w:r>
      <w:r>
        <w:rPr>
          <w:rFonts w:ascii="Times New Roman" w:hAnsi="Times New Roman" w:cs="Times New Roman"/>
          <w:sz w:val="24"/>
        </w:rPr>
        <w:t>Компания</w:t>
      </w:r>
      <w:r w:rsidRPr="00C33965">
        <w:rPr>
          <w:rFonts w:ascii="Times New Roman" w:hAnsi="Times New Roman" w:cs="Times New Roman"/>
          <w:sz w:val="24"/>
        </w:rPr>
        <w:t xml:space="preserve"> обязуется: предотвращать попытки несанкционированного доступа к информации, полученной</w:t>
      </w:r>
      <w:r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lastRenderedPageBreak/>
        <w:t xml:space="preserve">ходе телефонных переговоров, </w:t>
      </w:r>
      <w:r w:rsidRPr="00C33965">
        <w:rPr>
          <w:rFonts w:ascii="Times New Roman" w:hAnsi="Times New Roman" w:cs="Times New Roman"/>
          <w:sz w:val="24"/>
        </w:rPr>
        <w:t>в соответствии с п. 4 ст. 16 Федерального закона «Об информации, информационных технологиях и о защите информации».</w:t>
      </w:r>
    </w:p>
    <w:p w:rsidR="00CE0640" w:rsidRPr="006C7AE1" w:rsidRDefault="00CE0640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6C7AE1" w:rsidRPr="006C7AE1">
        <w:rPr>
          <w:rFonts w:ascii="Times New Roman" w:hAnsi="Times New Roman" w:cs="Times New Roman"/>
          <w:sz w:val="24"/>
        </w:rPr>
        <w:t xml:space="preserve">. Компания не вправе передавать информацию о Клиенте </w:t>
      </w:r>
      <w:proofErr w:type="spellStart"/>
      <w:r w:rsidR="006C7AE1" w:rsidRPr="006C7AE1">
        <w:rPr>
          <w:rFonts w:ascii="Times New Roman" w:hAnsi="Times New Roman" w:cs="Times New Roman"/>
          <w:sz w:val="24"/>
        </w:rPr>
        <w:t>неаффилированным</w:t>
      </w:r>
      <w:proofErr w:type="spellEnd"/>
      <w:r w:rsidR="006C7AE1" w:rsidRPr="006C7AE1">
        <w:rPr>
          <w:rFonts w:ascii="Times New Roman" w:hAnsi="Times New Roman" w:cs="Times New Roman"/>
          <w:sz w:val="24"/>
        </w:rPr>
        <w:t xml:space="preserve"> лицам или лицам, не связанным с Компанией договорными отношениями.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</w:t>
      </w:r>
      <w:r w:rsidR="006C7AE1" w:rsidRPr="006C7AE1">
        <w:rPr>
          <w:rFonts w:ascii="Times New Roman" w:hAnsi="Times New Roman" w:cs="Times New Roman"/>
          <w:sz w:val="24"/>
        </w:rPr>
        <w:t>. Передача информации аффилированным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6C7AE1" w:rsidRPr="006C7AE1">
        <w:rPr>
          <w:rFonts w:ascii="Times New Roman" w:hAnsi="Times New Roman" w:cs="Times New Roman"/>
          <w:sz w:val="24"/>
        </w:rPr>
        <w:t>. Аффилированные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6C7AE1" w:rsidRPr="006C7AE1">
        <w:rPr>
          <w:rFonts w:ascii="Times New Roman" w:hAnsi="Times New Roman" w:cs="Times New Roman"/>
          <w:sz w:val="24"/>
        </w:rPr>
        <w:t>. Компания принимает все необходимые меры для защиты персональных данных Клиента от неавторизированного доступа, изменения, раскрытия или уничтожения.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 Права и обязанности Клиента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5.1. Клиент обязуется не сообщать каким-либо третьим лицам логин и пароль, используемые им для идентификации на сайте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5.2. Клиент обязуется соблюдать должную осмотрительность при хранении пароля, а также при его вводе.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5.3. Клиент вправе изменять свои личные данные, а также требовать удаление личных данных у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6. Дополнительные условия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6.1. Соглашаясь с настоящей Политикой конфиденциальн</w:t>
      </w:r>
      <w:r w:rsidR="008C323A">
        <w:rPr>
          <w:rFonts w:ascii="Times New Roman" w:hAnsi="Times New Roman" w:cs="Times New Roman"/>
          <w:sz w:val="24"/>
        </w:rPr>
        <w:t>ости, Клиент предоставляет свое</w:t>
      </w:r>
      <w:r w:rsidR="00CE0640">
        <w:rPr>
          <w:rFonts w:ascii="Times New Roman" w:hAnsi="Times New Roman" w:cs="Times New Roman"/>
          <w:sz w:val="24"/>
        </w:rPr>
        <w:t xml:space="preserve"> </w:t>
      </w:r>
      <w:r w:rsidRPr="006C7AE1">
        <w:rPr>
          <w:rFonts w:ascii="Times New Roman" w:hAnsi="Times New Roman" w:cs="Times New Roman"/>
          <w:sz w:val="24"/>
        </w:rPr>
        <w:t>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различных средств, включая SMS и электронную почту, но не ограничиваясь ими.  Клиент может в любое время отказаться от получения такой информации путем изменения данных учетной записи на сайте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6.2. Компания несет ответственность перед клиентом в случаях, предусмотренных действующим законодательством.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6.3. Компания освобождается от ответственности в случаях, когда информация о Клиенте: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- стала публичным достоянием до её утраты или разглашения.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- была получена от третьей стороны до момента её получения Компанией.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была разглашена с согласия Клиента.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7D479A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lastRenderedPageBreak/>
        <w:t>6.4. Компания вправе вносить изменения в политику конфиденциальности в одностороннем порядке. Изменения вступают в силу с момента их опубликования на сайте Компании.</w:t>
      </w:r>
    </w:p>
    <w:sectPr w:rsidR="007D479A" w:rsidRPr="006C7AE1" w:rsidSect="0058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AE1"/>
    <w:rsid w:val="003F2CEF"/>
    <w:rsid w:val="00440F60"/>
    <w:rsid w:val="00585CE5"/>
    <w:rsid w:val="005B3EDB"/>
    <w:rsid w:val="005F1D13"/>
    <w:rsid w:val="006C7AE1"/>
    <w:rsid w:val="007D479A"/>
    <w:rsid w:val="008C323A"/>
    <w:rsid w:val="0094502F"/>
    <w:rsid w:val="00B93D2C"/>
    <w:rsid w:val="00C33965"/>
    <w:rsid w:val="00CE0640"/>
    <w:rsid w:val="00D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6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4322-2332-427E-BA1B-A6FB80AC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Картавцева Анжелика Вячеславовна</dc:creator>
  <cp:keywords/>
  <dc:description/>
  <cp:lastModifiedBy>User</cp:lastModifiedBy>
  <cp:revision>7</cp:revision>
  <dcterms:created xsi:type="dcterms:W3CDTF">2017-06-22T05:44:00Z</dcterms:created>
  <dcterms:modified xsi:type="dcterms:W3CDTF">2024-02-10T00:45:00Z</dcterms:modified>
</cp:coreProperties>
</file>